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083F" w14:textId="77777777" w:rsidR="001D5734" w:rsidRPr="003F0626" w:rsidRDefault="001D5734" w:rsidP="001D5734">
      <w:pPr>
        <w:spacing w:after="0"/>
        <w:jc w:val="center"/>
        <w:rPr>
          <w:rFonts w:ascii="Arial" w:hAnsi="Arial" w:cs="Arial"/>
          <w:b/>
          <w:u w:val="single"/>
        </w:rPr>
      </w:pPr>
      <w:r w:rsidRPr="003F0626">
        <w:rPr>
          <w:rFonts w:ascii="Arial" w:hAnsi="Arial" w:cs="Arial"/>
          <w:b/>
          <w:u w:val="single"/>
        </w:rPr>
        <w:t>TRAVIS COUNTY EMERGENCY SERVICES DISTRICT NO. 13</w:t>
      </w:r>
    </w:p>
    <w:p w14:paraId="235B2C36" w14:textId="77777777" w:rsidR="001D5734" w:rsidRPr="003F0626" w:rsidRDefault="001D5734" w:rsidP="001D5734">
      <w:pPr>
        <w:spacing w:after="0" w:line="240" w:lineRule="auto"/>
        <w:jc w:val="center"/>
        <w:rPr>
          <w:rFonts w:ascii="Arial" w:hAnsi="Arial" w:cs="Arial"/>
          <w:u w:val="single"/>
        </w:rPr>
      </w:pPr>
    </w:p>
    <w:p w14:paraId="7BBBDD7E" w14:textId="527E4219" w:rsidR="001D5734" w:rsidRPr="003F0626" w:rsidRDefault="001D5734" w:rsidP="001D5734">
      <w:pPr>
        <w:pStyle w:val="NoSpacing"/>
        <w:spacing w:line="276" w:lineRule="auto"/>
        <w:jc w:val="both"/>
        <w:rPr>
          <w:rFonts w:ascii="Arial" w:hAnsi="Arial" w:cs="Arial"/>
        </w:rPr>
      </w:pPr>
      <w:r w:rsidRPr="003F0626">
        <w:rPr>
          <w:rFonts w:ascii="Arial" w:hAnsi="Arial" w:cs="Arial"/>
        </w:rPr>
        <w:t xml:space="preserve">In compliance with the provisions of Chapter 551, Texas Government Code notice is hereby given </w:t>
      </w:r>
      <w:r>
        <w:rPr>
          <w:rFonts w:ascii="Arial" w:hAnsi="Arial" w:cs="Arial"/>
        </w:rPr>
        <w:t>a</w:t>
      </w:r>
      <w:r w:rsidRPr="003F0626">
        <w:rPr>
          <w:rFonts w:ascii="Arial" w:hAnsi="Arial" w:cs="Arial"/>
        </w:rPr>
        <w:t xml:space="preserve"> </w:t>
      </w:r>
      <w:r>
        <w:rPr>
          <w:rFonts w:ascii="Arial" w:hAnsi="Arial" w:cs="Arial"/>
        </w:rPr>
        <w:t xml:space="preserve">special meeting </w:t>
      </w:r>
      <w:r w:rsidRPr="003F0626">
        <w:rPr>
          <w:rFonts w:ascii="Arial" w:hAnsi="Arial" w:cs="Arial"/>
        </w:rPr>
        <w:t>of the Board of Commissioners of Travis County Emergency Services District No. 13 (ESD13)</w:t>
      </w:r>
      <w:r>
        <w:rPr>
          <w:rFonts w:ascii="Arial" w:hAnsi="Arial" w:cs="Arial"/>
        </w:rPr>
        <w:t xml:space="preserve"> to </w:t>
      </w:r>
      <w:r w:rsidR="006D2FA1">
        <w:rPr>
          <w:rFonts w:ascii="Arial" w:hAnsi="Arial" w:cs="Arial"/>
        </w:rPr>
        <w:t>c</w:t>
      </w:r>
      <w:r>
        <w:rPr>
          <w:rFonts w:ascii="Arial" w:hAnsi="Arial" w:cs="Arial"/>
        </w:rPr>
        <w:t>anvass the returns of the May 7, 2022 election</w:t>
      </w:r>
      <w:r w:rsidR="007C2761">
        <w:rPr>
          <w:rFonts w:ascii="Arial" w:hAnsi="Arial" w:cs="Arial"/>
        </w:rPr>
        <w:t xml:space="preserve"> will be held</w:t>
      </w:r>
      <w:r w:rsidR="00EB691A">
        <w:rPr>
          <w:rFonts w:ascii="Arial" w:hAnsi="Arial" w:cs="Arial"/>
        </w:rPr>
        <w:t xml:space="preserve">.  The special meeting will be </w:t>
      </w:r>
      <w:r w:rsidRPr="003F0626">
        <w:rPr>
          <w:rFonts w:ascii="Arial" w:hAnsi="Arial" w:cs="Arial"/>
        </w:rPr>
        <w:t xml:space="preserve">at Bethlehem Lutheran Church Fellowship Hall, 17808 Lund-Carlson Road, Travis County, Texas, on </w:t>
      </w:r>
      <w:r>
        <w:rPr>
          <w:rFonts w:ascii="Arial" w:hAnsi="Arial" w:cs="Arial"/>
        </w:rPr>
        <w:t xml:space="preserve">Wednesday, May 18, 2022 at 11:00 a.m. </w:t>
      </w:r>
      <w:r w:rsidRPr="003F0626">
        <w:rPr>
          <w:rFonts w:ascii="Arial" w:hAnsi="Arial" w:cs="Arial"/>
        </w:rPr>
        <w:t xml:space="preserve"> The following agenda items </w:t>
      </w:r>
      <w:r w:rsidR="007C2761">
        <w:rPr>
          <w:rFonts w:ascii="Arial" w:hAnsi="Arial" w:cs="Arial"/>
        </w:rPr>
        <w:t xml:space="preserve">may be </w:t>
      </w:r>
      <w:r w:rsidRPr="003F0626">
        <w:rPr>
          <w:rFonts w:ascii="Arial" w:hAnsi="Arial" w:cs="Arial"/>
        </w:rPr>
        <w:t>considered and action taken as appropriate:</w:t>
      </w:r>
    </w:p>
    <w:p w14:paraId="712D2EB8" w14:textId="77777777" w:rsidR="001D5734" w:rsidRPr="003F0626" w:rsidRDefault="001D5734" w:rsidP="001D5734">
      <w:pPr>
        <w:spacing w:after="0"/>
        <w:jc w:val="center"/>
        <w:rPr>
          <w:rFonts w:ascii="Arial" w:hAnsi="Arial" w:cs="Arial"/>
          <w:b/>
          <w:u w:val="single"/>
        </w:rPr>
      </w:pPr>
    </w:p>
    <w:p w14:paraId="6D664419" w14:textId="508741AE" w:rsidR="001D5734" w:rsidRDefault="001D5734" w:rsidP="001D5734">
      <w:pPr>
        <w:pStyle w:val="ListParagraph"/>
        <w:numPr>
          <w:ilvl w:val="0"/>
          <w:numId w:val="1"/>
        </w:numPr>
        <w:tabs>
          <w:tab w:val="left" w:pos="0"/>
        </w:tabs>
        <w:spacing w:after="0"/>
        <w:jc w:val="both"/>
        <w:rPr>
          <w:rFonts w:ascii="Arial" w:hAnsi="Arial" w:cs="Arial"/>
        </w:rPr>
      </w:pPr>
      <w:r w:rsidRPr="006F1A7D">
        <w:rPr>
          <w:rFonts w:ascii="Arial" w:hAnsi="Arial" w:cs="Arial"/>
        </w:rPr>
        <w:t>Call to order and establish a quorum.</w:t>
      </w:r>
    </w:p>
    <w:p w14:paraId="6FEF92BD" w14:textId="77777777" w:rsidR="00EB691A" w:rsidRPr="006F1A7D" w:rsidRDefault="00EB691A" w:rsidP="00EB691A">
      <w:pPr>
        <w:pStyle w:val="ListParagraph"/>
        <w:tabs>
          <w:tab w:val="left" w:pos="0"/>
        </w:tabs>
        <w:spacing w:after="0"/>
        <w:jc w:val="both"/>
        <w:rPr>
          <w:rFonts w:ascii="Arial" w:hAnsi="Arial" w:cs="Arial"/>
        </w:rPr>
      </w:pPr>
    </w:p>
    <w:p w14:paraId="074F6BA5" w14:textId="54DD5764" w:rsidR="001D5734" w:rsidRDefault="001D5734" w:rsidP="001D5734">
      <w:pPr>
        <w:pStyle w:val="NoSpacing"/>
        <w:numPr>
          <w:ilvl w:val="0"/>
          <w:numId w:val="1"/>
        </w:numPr>
        <w:spacing w:line="276" w:lineRule="auto"/>
        <w:rPr>
          <w:rFonts w:ascii="Arial" w:hAnsi="Arial" w:cs="Arial"/>
        </w:rPr>
      </w:pPr>
      <w:r w:rsidRPr="003F0626">
        <w:rPr>
          <w:rFonts w:ascii="Arial" w:hAnsi="Arial" w:cs="Arial"/>
        </w:rPr>
        <w:t>Recognition of Citizens; General and Agenda Comments – Any individual may make a three-minute presentation relevant to the business of the district after executing the proper form.  Any individual may make a three-minute presentation relevant to each item on the agenda after executing the proper form.</w:t>
      </w:r>
    </w:p>
    <w:p w14:paraId="4A6E858C" w14:textId="77777777" w:rsidR="00EB691A" w:rsidRDefault="00EB691A" w:rsidP="00EB691A">
      <w:pPr>
        <w:pStyle w:val="NoSpacing"/>
        <w:spacing w:line="276" w:lineRule="auto"/>
        <w:rPr>
          <w:rFonts w:ascii="Arial" w:hAnsi="Arial" w:cs="Arial"/>
        </w:rPr>
      </w:pPr>
    </w:p>
    <w:p w14:paraId="7BA36291" w14:textId="40FDA8E5" w:rsidR="001D5734" w:rsidRDefault="001D5734" w:rsidP="001D5734">
      <w:pPr>
        <w:pStyle w:val="NoSpacing"/>
        <w:numPr>
          <w:ilvl w:val="0"/>
          <w:numId w:val="1"/>
        </w:numPr>
        <w:spacing w:line="276" w:lineRule="auto"/>
        <w:rPr>
          <w:rFonts w:ascii="Arial" w:hAnsi="Arial" w:cs="Arial"/>
        </w:rPr>
      </w:pPr>
      <w:r>
        <w:rPr>
          <w:rFonts w:ascii="Arial" w:hAnsi="Arial" w:cs="Arial"/>
        </w:rPr>
        <w:t xml:space="preserve"> Discussion and action to canvass the returns of the May 7, 2022 election and to approve a Resolution Canvassing Returns and Declaring Results of the Election.</w:t>
      </w:r>
    </w:p>
    <w:p w14:paraId="5E454097" w14:textId="77777777" w:rsidR="00EB691A" w:rsidRDefault="00EB691A" w:rsidP="00EB691A">
      <w:pPr>
        <w:pStyle w:val="NoSpacing"/>
        <w:spacing w:line="276" w:lineRule="auto"/>
        <w:rPr>
          <w:rFonts w:ascii="Arial" w:hAnsi="Arial" w:cs="Arial"/>
        </w:rPr>
      </w:pPr>
    </w:p>
    <w:p w14:paraId="486CE820" w14:textId="77777777" w:rsidR="001D5734" w:rsidRDefault="001D5734" w:rsidP="001D5734">
      <w:pPr>
        <w:pStyle w:val="ListParagraph"/>
        <w:numPr>
          <w:ilvl w:val="0"/>
          <w:numId w:val="1"/>
        </w:numPr>
        <w:tabs>
          <w:tab w:val="left" w:pos="540"/>
          <w:tab w:val="left" w:pos="900"/>
          <w:tab w:val="left" w:pos="1080"/>
        </w:tabs>
        <w:spacing w:after="0"/>
        <w:rPr>
          <w:rFonts w:ascii="Arial" w:hAnsi="Arial" w:cs="Arial"/>
        </w:rPr>
      </w:pPr>
      <w:r w:rsidRPr="006F1A7D">
        <w:rPr>
          <w:rFonts w:ascii="Arial" w:hAnsi="Arial" w:cs="Arial"/>
        </w:rPr>
        <w:t>Adjourn.</w:t>
      </w:r>
    </w:p>
    <w:p w14:paraId="1511E7C6" w14:textId="4886124C" w:rsidR="001D5734" w:rsidRDefault="001D5734" w:rsidP="001D5734">
      <w:pPr>
        <w:tabs>
          <w:tab w:val="left" w:pos="540"/>
          <w:tab w:val="left" w:pos="900"/>
          <w:tab w:val="left" w:pos="1080"/>
        </w:tabs>
        <w:spacing w:after="0"/>
        <w:rPr>
          <w:rFonts w:ascii="Arial" w:hAnsi="Arial" w:cs="Arial"/>
        </w:rPr>
      </w:pPr>
    </w:p>
    <w:p w14:paraId="5A78D6E2" w14:textId="68D87DCE" w:rsidR="00EB691A" w:rsidRDefault="00EB691A" w:rsidP="001D5734">
      <w:pPr>
        <w:tabs>
          <w:tab w:val="left" w:pos="540"/>
          <w:tab w:val="left" w:pos="900"/>
          <w:tab w:val="left" w:pos="1080"/>
        </w:tabs>
        <w:spacing w:after="0"/>
        <w:rPr>
          <w:rFonts w:ascii="Arial" w:hAnsi="Arial" w:cs="Arial"/>
        </w:rPr>
      </w:pPr>
    </w:p>
    <w:p w14:paraId="545F42A4" w14:textId="77777777" w:rsidR="00EB691A" w:rsidRDefault="00EB691A" w:rsidP="001D5734">
      <w:pPr>
        <w:tabs>
          <w:tab w:val="left" w:pos="540"/>
          <w:tab w:val="left" w:pos="900"/>
          <w:tab w:val="left" w:pos="1080"/>
        </w:tabs>
        <w:spacing w:after="0"/>
        <w:rPr>
          <w:rFonts w:ascii="Arial" w:hAnsi="Arial" w:cs="Arial"/>
        </w:rPr>
      </w:pPr>
    </w:p>
    <w:p w14:paraId="6AF549BB" w14:textId="77777777" w:rsidR="001D5734" w:rsidRPr="003F0626" w:rsidRDefault="001D5734" w:rsidP="001D5734">
      <w:pPr>
        <w:spacing w:after="0"/>
        <w:ind w:right="-144"/>
        <w:jc w:val="both"/>
        <w:rPr>
          <w:rFonts w:ascii="Arial" w:hAnsi="Arial" w:cs="Arial"/>
        </w:rPr>
      </w:pPr>
      <w:r w:rsidRPr="003F0626">
        <w:rPr>
          <w:rFonts w:ascii="Arial" w:hAnsi="Arial" w:cs="Arial"/>
        </w:rPr>
        <w:t>TRAVIS COUNTY EMERGENCY SERVICERS DISTRICT NO. 13</w:t>
      </w:r>
    </w:p>
    <w:p w14:paraId="5F1A6A9E" w14:textId="77777777" w:rsidR="001D5734" w:rsidRPr="003F0626" w:rsidRDefault="001D5734" w:rsidP="001D5734">
      <w:pPr>
        <w:spacing w:after="0"/>
        <w:ind w:right="-144"/>
        <w:jc w:val="both"/>
        <w:rPr>
          <w:rFonts w:ascii="Arial" w:hAnsi="Arial" w:cs="Arial"/>
        </w:rPr>
      </w:pPr>
    </w:p>
    <w:p w14:paraId="13790798" w14:textId="77777777" w:rsidR="001D5734" w:rsidRPr="003F0626" w:rsidRDefault="001D5734" w:rsidP="001D5734">
      <w:pPr>
        <w:spacing w:after="0"/>
        <w:ind w:right="-144"/>
        <w:jc w:val="both"/>
        <w:rPr>
          <w:rFonts w:ascii="Arial" w:hAnsi="Arial" w:cs="Arial"/>
        </w:rPr>
      </w:pPr>
      <w:r w:rsidRPr="003F0626">
        <w:rPr>
          <w:rFonts w:ascii="Arial" w:hAnsi="Arial" w:cs="Arial"/>
        </w:rPr>
        <w:t>By: ________________________________________</w:t>
      </w:r>
    </w:p>
    <w:p w14:paraId="2524FDAE" w14:textId="2397645E" w:rsidR="001D5734" w:rsidRDefault="001D5734" w:rsidP="001D5734">
      <w:pPr>
        <w:pStyle w:val="NoSpacing"/>
        <w:spacing w:line="276" w:lineRule="auto"/>
        <w:jc w:val="both"/>
        <w:rPr>
          <w:rFonts w:ascii="Arial" w:hAnsi="Arial" w:cs="Arial"/>
        </w:rPr>
      </w:pPr>
      <w:r w:rsidRPr="003F0626">
        <w:rPr>
          <w:rFonts w:ascii="Arial" w:hAnsi="Arial" w:cs="Arial"/>
        </w:rPr>
        <w:t xml:space="preserve">      Clifton Kessler, President</w:t>
      </w:r>
    </w:p>
    <w:p w14:paraId="01F22F76" w14:textId="43137604" w:rsidR="00EB691A" w:rsidRDefault="00EB691A" w:rsidP="001D5734">
      <w:pPr>
        <w:pStyle w:val="NoSpacing"/>
        <w:spacing w:line="276" w:lineRule="auto"/>
        <w:jc w:val="both"/>
        <w:rPr>
          <w:rFonts w:ascii="Arial" w:hAnsi="Arial" w:cs="Arial"/>
        </w:rPr>
      </w:pPr>
    </w:p>
    <w:p w14:paraId="5CA3617A" w14:textId="02DF76FE" w:rsidR="00EB691A" w:rsidRDefault="00EB691A" w:rsidP="001D5734">
      <w:pPr>
        <w:pStyle w:val="NoSpacing"/>
        <w:spacing w:line="276" w:lineRule="auto"/>
        <w:jc w:val="both"/>
        <w:rPr>
          <w:rFonts w:ascii="Arial" w:hAnsi="Arial" w:cs="Arial"/>
        </w:rPr>
      </w:pPr>
    </w:p>
    <w:p w14:paraId="51E49071" w14:textId="77777777" w:rsidR="00EB691A" w:rsidRDefault="00EB691A" w:rsidP="001D5734">
      <w:pPr>
        <w:pStyle w:val="NoSpacing"/>
        <w:spacing w:line="276" w:lineRule="auto"/>
        <w:jc w:val="both"/>
        <w:rPr>
          <w:rFonts w:ascii="Arial" w:hAnsi="Arial" w:cs="Arial"/>
        </w:rPr>
      </w:pPr>
    </w:p>
    <w:p w14:paraId="1724BD2D" w14:textId="77777777" w:rsidR="001D5734" w:rsidRPr="001142ED" w:rsidRDefault="001D5734" w:rsidP="001D5734">
      <w:pPr>
        <w:tabs>
          <w:tab w:val="left" w:pos="540"/>
          <w:tab w:val="left" w:pos="900"/>
          <w:tab w:val="left" w:pos="1080"/>
        </w:tabs>
        <w:spacing w:after="0"/>
        <w:jc w:val="both"/>
        <w:rPr>
          <w:rFonts w:ascii="Arial" w:hAnsi="Arial" w:cs="Arial"/>
        </w:rPr>
      </w:pPr>
      <w:r w:rsidRPr="001142ED">
        <w:rPr>
          <w:rFonts w:ascii="Arial" w:hAnsi="Arial" w:cs="Arial"/>
        </w:rPr>
        <w:t>*************************************************************************************************************</w:t>
      </w:r>
    </w:p>
    <w:p w14:paraId="777A2D54" w14:textId="77777777" w:rsidR="001D5734" w:rsidRDefault="001D5734" w:rsidP="001D5734">
      <w:pPr>
        <w:tabs>
          <w:tab w:val="left" w:pos="540"/>
          <w:tab w:val="left" w:pos="900"/>
          <w:tab w:val="left" w:pos="1080"/>
        </w:tabs>
        <w:spacing w:after="0"/>
        <w:jc w:val="both"/>
      </w:pPr>
      <w:r w:rsidRPr="001142ED">
        <w:rPr>
          <w:rFonts w:ascii="Arial" w:hAnsi="Arial" w:cs="Arial"/>
          <w:color w:val="222222"/>
          <w:sz w:val="20"/>
          <w:szCs w:val="20"/>
          <w:shd w:val="clear" w:color="auto" w:fill="FFFFFF"/>
        </w:rPr>
        <w:t>THE DISTRICT’S COMMISSIONERS MAY RETIRE INTO A CLOSED SESSION AT ANY TIME BETWEEN THE MEETING’S OPENING AND ADJOURNMENT FOR THE PURPOSE OF CONSULTING WITH LEGAL COUNSEL PURSUANT TO SECTION 551.071 OF THE TEXAS GOVERNMENT CODE ON ANY MATTER INCLUDED ON THIS AGENDA.    ANY ACTION, IF ANY, RESULTING FROM SUCH CONSULTATION WILL BE TAKEN IN OPEN SESSION.</w:t>
      </w:r>
    </w:p>
    <w:p w14:paraId="77A9CEBC" w14:textId="77777777" w:rsidR="001D5734" w:rsidRDefault="001D5734" w:rsidP="001D5734">
      <w:pPr>
        <w:pStyle w:val="NoSpacing"/>
        <w:spacing w:line="276" w:lineRule="auto"/>
        <w:rPr>
          <w:rFonts w:ascii="Arial" w:hAnsi="Arial" w:cs="Arial"/>
        </w:rPr>
      </w:pPr>
    </w:p>
    <w:p w14:paraId="27C60EB9" w14:textId="77777777" w:rsidR="001D5734" w:rsidRDefault="001D5734"/>
    <w:sectPr w:rsidR="001D5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311C3"/>
    <w:multiLevelType w:val="hybridMultilevel"/>
    <w:tmpl w:val="E4F66204"/>
    <w:lvl w:ilvl="0" w:tplc="DD1C3832">
      <w:start w:val="1"/>
      <w:numFmt w:val="decimal"/>
      <w:lvlText w:val="%1."/>
      <w:lvlJc w:val="left"/>
      <w:pPr>
        <w:ind w:left="720" w:hanging="360"/>
      </w:pPr>
      <w:rPr>
        <w:b w:val="0"/>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21608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34"/>
    <w:rsid w:val="001D5734"/>
    <w:rsid w:val="006D2FA1"/>
    <w:rsid w:val="007C2761"/>
    <w:rsid w:val="00EB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2D73"/>
  <w15:chartTrackingRefBased/>
  <w15:docId w15:val="{DFCFD8F0-41CA-4E97-8370-D414441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734"/>
    <w:pPr>
      <w:spacing w:after="0" w:line="240" w:lineRule="auto"/>
    </w:pPr>
  </w:style>
  <w:style w:type="paragraph" w:styleId="ListParagraph">
    <w:name w:val="List Paragraph"/>
    <w:basedOn w:val="Normal"/>
    <w:uiPriority w:val="34"/>
    <w:qFormat/>
    <w:rsid w:val="001D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Moellenberg</dc:creator>
  <cp:keywords/>
  <dc:description/>
  <cp:lastModifiedBy>Diane Moellenberg</cp:lastModifiedBy>
  <cp:revision>4</cp:revision>
  <dcterms:created xsi:type="dcterms:W3CDTF">2022-05-11T02:48:00Z</dcterms:created>
  <dcterms:modified xsi:type="dcterms:W3CDTF">2022-05-12T01:27:00Z</dcterms:modified>
</cp:coreProperties>
</file>